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FD" w:rsidRPr="00873F2E" w:rsidRDefault="00873F2E" w:rsidP="00873F2E">
      <w:pPr>
        <w:pStyle w:val="Ttulo1"/>
        <w:spacing w:line="360" w:lineRule="auto"/>
        <w:jc w:val="center"/>
        <w:rPr>
          <w:rFonts w:ascii="Arial" w:hAnsi="Arial" w:cs="Arial"/>
        </w:rPr>
      </w:pPr>
      <w:r w:rsidRPr="00873F2E">
        <w:rPr>
          <w:rFonts w:ascii="Arial" w:hAnsi="Arial" w:cs="Arial"/>
        </w:rPr>
        <w:t>PAUTA PARA EL ANÁLISIS DE INCIDENTES CRÍTICOS (PANIC)</w:t>
      </w:r>
    </w:p>
    <w:p w:rsidR="00873F2E" w:rsidRDefault="00873F2E" w:rsidP="00873F2E">
      <w:pPr>
        <w:pStyle w:val="Ttulo2"/>
        <w:spacing w:line="360" w:lineRule="auto"/>
        <w:jc w:val="both"/>
        <w:rPr>
          <w:rFonts w:ascii="Arial" w:hAnsi="Arial" w:cs="Arial"/>
        </w:rPr>
      </w:pPr>
      <w:r w:rsidRPr="00873F2E">
        <w:rPr>
          <w:rFonts w:ascii="Arial" w:hAnsi="Arial" w:cs="Arial"/>
        </w:rPr>
        <w:t>Descripción del contexto en el que se sitúa el IC. Antecedentes</w:t>
      </w:r>
    </w:p>
    <w:p w:rsidR="00AE09B3" w:rsidRPr="00C256EC" w:rsidRDefault="00021A65" w:rsidP="00C256EC">
      <w:pPr>
        <w:spacing w:line="360" w:lineRule="auto"/>
        <w:jc w:val="both"/>
        <w:rPr>
          <w:rFonts w:ascii="Arial" w:hAnsi="Arial" w:cs="Arial"/>
        </w:rPr>
      </w:pPr>
      <w:r>
        <w:rPr>
          <w:rFonts w:ascii="Arial" w:hAnsi="Arial" w:cs="Arial"/>
        </w:rPr>
        <w:t>Marta</w:t>
      </w:r>
      <w:r w:rsidR="00AE09B3" w:rsidRPr="00C256EC">
        <w:rPr>
          <w:rFonts w:ascii="Arial" w:hAnsi="Arial" w:cs="Arial"/>
        </w:rPr>
        <w:t xml:space="preserve"> es una profesora amante de las matemáticas; obtuvo el título universitario correspondiente con la pretensión de ser una investigadora de prestigio. Sin embargo, viendo que su futuro no era muy alentador (se presentaba complicado ganarse la vida como investigadora), decidió cursar el Máster de Formación del Profesorado, para iniciarse en la docencia.</w:t>
      </w:r>
    </w:p>
    <w:p w:rsidR="00AE09B3" w:rsidRPr="00C256EC" w:rsidRDefault="00AE09B3" w:rsidP="00C256EC">
      <w:pPr>
        <w:spacing w:line="360" w:lineRule="auto"/>
        <w:jc w:val="both"/>
        <w:rPr>
          <w:rFonts w:ascii="Arial" w:hAnsi="Arial" w:cs="Arial"/>
        </w:rPr>
      </w:pPr>
      <w:r w:rsidRPr="00C256EC">
        <w:rPr>
          <w:rFonts w:ascii="Arial" w:hAnsi="Arial" w:cs="Arial"/>
        </w:rPr>
        <w:t>Este es el tercer año que ejerce como profesora, y todavía continúa sorprendiéndole que haya alumnos y alumnas que no amen las matemáticas; le cuesta creer que una disciplina tan bella y perfecta pueda resultar aburrida. Para ello, ha asistido a diversos cursos de formació</w:t>
      </w:r>
      <w:r w:rsidR="006975E6" w:rsidRPr="00C256EC">
        <w:rPr>
          <w:rFonts w:ascii="Arial" w:hAnsi="Arial" w:cs="Arial"/>
        </w:rPr>
        <w:t>n -con ciertas reticencias-</w:t>
      </w:r>
      <w:r w:rsidR="00E200DA">
        <w:rPr>
          <w:rFonts w:ascii="Arial" w:hAnsi="Arial" w:cs="Arial"/>
        </w:rPr>
        <w:t>,</w:t>
      </w:r>
      <w:r w:rsidRPr="00C256EC">
        <w:rPr>
          <w:rFonts w:ascii="Arial" w:hAnsi="Arial" w:cs="Arial"/>
        </w:rPr>
        <w:t xml:space="preserve"> de los cuales </w:t>
      </w:r>
      <w:r w:rsidR="006975E6" w:rsidRPr="00C256EC">
        <w:rPr>
          <w:rFonts w:ascii="Arial" w:hAnsi="Arial" w:cs="Arial"/>
        </w:rPr>
        <w:t>afirma no haber aprendido gran cosa</w:t>
      </w:r>
      <w:r w:rsidRPr="00C256EC">
        <w:rPr>
          <w:rFonts w:ascii="Arial" w:hAnsi="Arial" w:cs="Arial"/>
        </w:rPr>
        <w:t>.</w:t>
      </w:r>
    </w:p>
    <w:p w:rsidR="006975E6" w:rsidRPr="00C256EC" w:rsidRDefault="006975E6" w:rsidP="00C256EC">
      <w:pPr>
        <w:spacing w:line="360" w:lineRule="auto"/>
        <w:jc w:val="both"/>
        <w:rPr>
          <w:rFonts w:ascii="Arial" w:hAnsi="Arial" w:cs="Arial"/>
        </w:rPr>
      </w:pPr>
      <w:r w:rsidRPr="00C256EC">
        <w:rPr>
          <w:rFonts w:ascii="Arial" w:hAnsi="Arial" w:cs="Arial"/>
        </w:rPr>
        <w:t>De modo que, sus principios pedagógicos se basan en la instrucción: “las matemáticas son números; no hay más”, motivo por el cual no trata de motivar a su alumnado, sino que se limita a presentar los contenidos con la esperanza de que se apropien</w:t>
      </w:r>
      <w:r w:rsidR="0002239E">
        <w:rPr>
          <w:rFonts w:ascii="Arial" w:hAnsi="Arial" w:cs="Arial"/>
        </w:rPr>
        <w:t xml:space="preserve"> automáticamente</w:t>
      </w:r>
      <w:r w:rsidRPr="00C256EC">
        <w:rPr>
          <w:rFonts w:ascii="Arial" w:hAnsi="Arial" w:cs="Arial"/>
        </w:rPr>
        <w:t xml:space="preserve"> de los mismos.</w:t>
      </w:r>
    </w:p>
    <w:p w:rsidR="00C256EC" w:rsidRDefault="006975E6" w:rsidP="00C256EC">
      <w:pPr>
        <w:spacing w:line="360" w:lineRule="auto"/>
        <w:jc w:val="both"/>
        <w:rPr>
          <w:rFonts w:ascii="Arial" w:hAnsi="Arial" w:cs="Arial"/>
        </w:rPr>
      </w:pPr>
      <w:r w:rsidRPr="00C256EC">
        <w:rPr>
          <w:rFonts w:ascii="Arial" w:hAnsi="Arial" w:cs="Arial"/>
        </w:rPr>
        <w:t>Evidentemente, ella es consciente del riesgo que esto supone</w:t>
      </w:r>
      <w:r w:rsidR="00C256EC">
        <w:rPr>
          <w:rFonts w:ascii="Arial" w:hAnsi="Arial" w:cs="Arial"/>
        </w:rPr>
        <w:t xml:space="preserve"> (muchos alumnos y alumnas pueden </w:t>
      </w:r>
      <w:r w:rsidR="00C256EC">
        <w:rPr>
          <w:rFonts w:ascii="Arial" w:hAnsi="Arial" w:cs="Arial"/>
          <w:i/>
        </w:rPr>
        <w:t>descolgarse</w:t>
      </w:r>
      <w:r w:rsidR="00C256EC">
        <w:rPr>
          <w:rFonts w:ascii="Arial" w:hAnsi="Arial" w:cs="Arial"/>
        </w:rPr>
        <w:t>), pero está dispuesta a arriesgarse; la pregunta es: ¿hasta qué punto?</w:t>
      </w:r>
    </w:p>
    <w:p w:rsidR="00873F2E" w:rsidRDefault="00873F2E" w:rsidP="00BB428D">
      <w:pPr>
        <w:pStyle w:val="Ttulo2"/>
        <w:spacing w:line="360" w:lineRule="auto"/>
        <w:rPr>
          <w:rFonts w:ascii="Arial" w:hAnsi="Arial" w:cs="Arial"/>
        </w:rPr>
      </w:pPr>
      <w:r w:rsidRPr="00C256EC">
        <w:rPr>
          <w:rFonts w:ascii="Arial" w:hAnsi="Arial" w:cs="Arial"/>
        </w:rPr>
        <w:t>Descripción del IC</w:t>
      </w:r>
    </w:p>
    <w:p w:rsidR="00BB428D" w:rsidRDefault="00E200DA" w:rsidP="00BB428D">
      <w:pPr>
        <w:spacing w:line="360" w:lineRule="auto"/>
        <w:jc w:val="both"/>
        <w:rPr>
          <w:rFonts w:ascii="Arial" w:hAnsi="Arial" w:cs="Arial"/>
        </w:rPr>
      </w:pPr>
      <w:r w:rsidRPr="00BB428D">
        <w:rPr>
          <w:rFonts w:ascii="Arial" w:hAnsi="Arial" w:cs="Arial"/>
        </w:rPr>
        <w:t xml:space="preserve">Después de haber dedicado varias sesiones a trabajar las ecuaciones de segundo grado, </w:t>
      </w:r>
      <w:r w:rsidR="00021A65" w:rsidRPr="00BB428D">
        <w:rPr>
          <w:rFonts w:ascii="Arial" w:hAnsi="Arial" w:cs="Arial"/>
        </w:rPr>
        <w:t>Marta</w:t>
      </w:r>
      <w:r w:rsidRPr="00BB428D">
        <w:rPr>
          <w:rFonts w:ascii="Arial" w:hAnsi="Arial" w:cs="Arial"/>
        </w:rPr>
        <w:t xml:space="preserve"> decide evaluar el grado de comprensión del alumnado poniendo un examen. Para resolver las distintas ecuaciones que en él se plantean, únicamente está permitido el uso de</w:t>
      </w:r>
      <w:r w:rsidR="00D21C46">
        <w:rPr>
          <w:rFonts w:ascii="Arial" w:hAnsi="Arial" w:cs="Arial"/>
        </w:rPr>
        <w:t>l</w:t>
      </w:r>
      <w:r w:rsidRPr="00BB428D">
        <w:rPr>
          <w:rFonts w:ascii="Arial" w:hAnsi="Arial" w:cs="Arial"/>
        </w:rPr>
        <w:t xml:space="preserve"> bolígrafo</w:t>
      </w:r>
      <w:r w:rsidR="00021A65" w:rsidRPr="00BB428D">
        <w:rPr>
          <w:rFonts w:ascii="Arial" w:hAnsi="Arial" w:cs="Arial"/>
        </w:rPr>
        <w:t>; para Marta, las calculadoras acomodan la mente y responden, por parte de quienes las usan, a la “Ley del Mínimo Esfuerzo”.</w:t>
      </w:r>
    </w:p>
    <w:p w:rsidR="00021A65" w:rsidRPr="00BB428D" w:rsidRDefault="00021A65" w:rsidP="00BB428D">
      <w:pPr>
        <w:spacing w:line="360" w:lineRule="auto"/>
        <w:jc w:val="both"/>
        <w:rPr>
          <w:rFonts w:ascii="Arial" w:hAnsi="Arial" w:cs="Arial"/>
        </w:rPr>
      </w:pPr>
      <w:r w:rsidRPr="00BB428D">
        <w:rPr>
          <w:rFonts w:ascii="Arial" w:hAnsi="Arial" w:cs="Arial"/>
        </w:rPr>
        <w:t>Durante el examen, Marta decide pasearse por el aula (más que ayudar, pretende controlar; es una cierta obsesión), hasta que algo que llama su atención la hace detenerse: Cristina, una de las alumnas, al ver que Marta se acerca, cierra su estuche rápidamente. En ese momento, Marta intuye qué ha sucedido (</w:t>
      </w:r>
      <w:r w:rsidR="00C34907" w:rsidRPr="00BB428D">
        <w:rPr>
          <w:rFonts w:ascii="Arial" w:hAnsi="Arial" w:cs="Arial"/>
        </w:rPr>
        <w:t>o,</w:t>
      </w:r>
      <w:r w:rsidRPr="00BB428D">
        <w:rPr>
          <w:rFonts w:ascii="Arial" w:hAnsi="Arial" w:cs="Arial"/>
        </w:rPr>
        <w:t xml:space="preserve"> mejor dicho, qué ha escondido</w:t>
      </w:r>
      <w:r w:rsidR="00CD3A97">
        <w:rPr>
          <w:rFonts w:ascii="Arial" w:hAnsi="Arial" w:cs="Arial"/>
        </w:rPr>
        <w:t xml:space="preserve"> Cristina</w:t>
      </w:r>
      <w:r w:rsidRPr="00BB428D">
        <w:rPr>
          <w:rFonts w:ascii="Arial" w:hAnsi="Arial" w:cs="Arial"/>
        </w:rPr>
        <w:t xml:space="preserve">), motivo por el cual se planta delante de </w:t>
      </w:r>
      <w:r w:rsidR="00CD3A97">
        <w:rPr>
          <w:rFonts w:ascii="Arial" w:hAnsi="Arial" w:cs="Arial"/>
        </w:rPr>
        <w:t>la alumna</w:t>
      </w:r>
      <w:r w:rsidRPr="00BB428D">
        <w:rPr>
          <w:rFonts w:ascii="Arial" w:hAnsi="Arial" w:cs="Arial"/>
        </w:rPr>
        <w:t>, pidiéndole que abra su estuche. Puesto que el nerviosismo de Cristina le genera un bloqueo emocional, Marta decide ser quien abre el estuche. Se cumplen sus peores expectativas.</w:t>
      </w:r>
    </w:p>
    <w:p w:rsidR="00021A65" w:rsidRPr="00BB428D" w:rsidRDefault="00021A65" w:rsidP="00BB428D">
      <w:pPr>
        <w:spacing w:line="360" w:lineRule="auto"/>
        <w:jc w:val="both"/>
        <w:rPr>
          <w:rFonts w:ascii="Arial" w:hAnsi="Arial" w:cs="Arial"/>
        </w:rPr>
      </w:pPr>
      <w:r w:rsidRPr="00BB428D">
        <w:rPr>
          <w:rFonts w:ascii="Arial" w:hAnsi="Arial" w:cs="Arial"/>
        </w:rPr>
        <w:lastRenderedPageBreak/>
        <w:t>Tras descubrir el móvil de Cristina,</w:t>
      </w:r>
      <w:r w:rsidR="000E0B5C">
        <w:rPr>
          <w:rFonts w:ascii="Arial" w:hAnsi="Arial" w:cs="Arial"/>
        </w:rPr>
        <w:t xml:space="preserve"> con la “aplicación tramposa” abierta,</w:t>
      </w:r>
      <w:r w:rsidRPr="00BB428D">
        <w:rPr>
          <w:rFonts w:ascii="Arial" w:hAnsi="Arial" w:cs="Arial"/>
        </w:rPr>
        <w:t xml:space="preserve"> Marta no sale de su asombro: ¡alguien ha tratado de hacer trampas en el examen; es un auténtico fraude! A medida que avanza la situación y la comprende con mayor lucidez, empiezan los reproches. Marta decide suspender inmediatamente a Cristina por haber violado uno de los principios básicos de todo examen: no está permitido copiar. Además, decide impartir una breve charla dirigida a todo el </w:t>
      </w:r>
      <w:r w:rsidR="0005608C">
        <w:rPr>
          <w:rFonts w:ascii="Arial" w:hAnsi="Arial" w:cs="Arial"/>
        </w:rPr>
        <w:t>grupo</w:t>
      </w:r>
      <w:r w:rsidRPr="00BB428D">
        <w:rPr>
          <w:rFonts w:ascii="Arial" w:hAnsi="Arial" w:cs="Arial"/>
        </w:rPr>
        <w:t>, para dejar –en cierta forma- en evidencia a su alumna: todos y todas deben saber qué ha sucedido, para conocer hasta qué punto esa acción ha sido lamentable e insultante (para el resto de compañeros y compañeras)</w:t>
      </w:r>
      <w:r w:rsidR="00BB428D">
        <w:rPr>
          <w:rFonts w:ascii="Arial" w:hAnsi="Arial" w:cs="Arial"/>
        </w:rPr>
        <w:t>, y necesariamente irrepetible</w:t>
      </w:r>
      <w:r w:rsidRPr="00BB428D">
        <w:rPr>
          <w:rFonts w:ascii="Arial" w:hAnsi="Arial" w:cs="Arial"/>
        </w:rPr>
        <w:t>.</w:t>
      </w:r>
      <w:r w:rsidR="00BB428D">
        <w:rPr>
          <w:rFonts w:ascii="Arial" w:hAnsi="Arial" w:cs="Arial"/>
        </w:rPr>
        <w:t xml:space="preserve"> </w:t>
      </w:r>
    </w:p>
    <w:p w:rsidR="00873F2E" w:rsidRPr="00873F2E" w:rsidRDefault="00873F2E" w:rsidP="00873F2E">
      <w:pPr>
        <w:pStyle w:val="Ttulo2"/>
        <w:spacing w:line="360" w:lineRule="auto"/>
        <w:jc w:val="both"/>
        <w:rPr>
          <w:rFonts w:ascii="Arial" w:hAnsi="Arial" w:cs="Arial"/>
        </w:rPr>
      </w:pPr>
      <w:r w:rsidRPr="00873F2E">
        <w:rPr>
          <w:rFonts w:ascii="Arial" w:hAnsi="Arial" w:cs="Arial"/>
        </w:rPr>
        <w:t>Actores que intervinieron en el IC</w:t>
      </w:r>
    </w:p>
    <w:p w:rsidR="00873F2E" w:rsidRPr="00873F2E" w:rsidRDefault="00873F2E" w:rsidP="00873F2E">
      <w:pPr>
        <w:pStyle w:val="Ttulo3"/>
        <w:spacing w:line="360" w:lineRule="auto"/>
        <w:jc w:val="both"/>
        <w:rPr>
          <w:rFonts w:ascii="Arial" w:hAnsi="Arial" w:cs="Arial"/>
        </w:rPr>
      </w:pPr>
      <w:r w:rsidRPr="00873F2E">
        <w:rPr>
          <w:rFonts w:ascii="Arial" w:hAnsi="Arial" w:cs="Arial"/>
        </w:rPr>
        <w:t xml:space="preserve">Actor 1: </w:t>
      </w:r>
      <w:r w:rsidR="00E70060">
        <w:rPr>
          <w:rFonts w:ascii="Arial" w:hAnsi="Arial" w:cs="Arial"/>
        </w:rPr>
        <w:t>Marta</w:t>
      </w:r>
    </w:p>
    <w:p w:rsidR="00873F2E" w:rsidRDefault="00873F2E" w:rsidP="00873F2E">
      <w:pPr>
        <w:pStyle w:val="Ttulo4"/>
        <w:spacing w:line="360" w:lineRule="auto"/>
        <w:jc w:val="both"/>
        <w:rPr>
          <w:rFonts w:ascii="Arial" w:hAnsi="Arial" w:cs="Arial"/>
        </w:rPr>
      </w:pPr>
      <w:r w:rsidRPr="00873F2E">
        <w:rPr>
          <w:rFonts w:ascii="Arial" w:hAnsi="Arial" w:cs="Arial"/>
        </w:rPr>
        <w:t>Concepciones sobre el IC</w:t>
      </w:r>
    </w:p>
    <w:p w:rsidR="00E70060" w:rsidRPr="00E70060" w:rsidRDefault="00E70060" w:rsidP="00E70060">
      <w:pPr>
        <w:spacing w:line="360" w:lineRule="auto"/>
        <w:jc w:val="both"/>
        <w:rPr>
          <w:rFonts w:ascii="Arial" w:hAnsi="Arial" w:cs="Arial"/>
        </w:rPr>
      </w:pPr>
      <w:r w:rsidRPr="00E70060">
        <w:rPr>
          <w:rFonts w:ascii="Arial" w:hAnsi="Arial" w:cs="Arial"/>
        </w:rPr>
        <w:t xml:space="preserve">Marta cataloga el incidente como un fraude. Alguien ha tratado de violar uno de los principios fundamentales de todo examen, y para ella este acto no puede quedar impune. No es posible que todos sus alumnos y alumnas se esfuercen por aprender (o al menos buena parte de ellos/as), y Cristina decida hacer uso de una aplicación que “piense por ella”. </w:t>
      </w:r>
      <w:r>
        <w:rPr>
          <w:rFonts w:ascii="Arial" w:hAnsi="Arial" w:cs="Arial"/>
        </w:rPr>
        <w:t>Es intolerable.</w:t>
      </w:r>
    </w:p>
    <w:p w:rsidR="00873F2E" w:rsidRDefault="00873F2E" w:rsidP="00873F2E">
      <w:pPr>
        <w:pStyle w:val="Ttulo4"/>
        <w:spacing w:line="360" w:lineRule="auto"/>
        <w:jc w:val="both"/>
        <w:rPr>
          <w:rFonts w:ascii="Arial" w:hAnsi="Arial" w:cs="Arial"/>
        </w:rPr>
      </w:pPr>
      <w:r w:rsidRPr="00873F2E">
        <w:rPr>
          <w:rFonts w:ascii="Arial" w:hAnsi="Arial" w:cs="Arial"/>
        </w:rPr>
        <w:t>Sentimientos asociados al IC</w:t>
      </w:r>
    </w:p>
    <w:p w:rsidR="00E70060" w:rsidRPr="00D4367A" w:rsidRDefault="00E70060" w:rsidP="00D4367A">
      <w:pPr>
        <w:spacing w:line="360" w:lineRule="auto"/>
        <w:jc w:val="both"/>
        <w:rPr>
          <w:rFonts w:ascii="Arial" w:hAnsi="Arial" w:cs="Arial"/>
        </w:rPr>
      </w:pPr>
      <w:r w:rsidRPr="00D4367A">
        <w:rPr>
          <w:rFonts w:ascii="Arial" w:hAnsi="Arial" w:cs="Arial"/>
        </w:rPr>
        <w:t>Su estado sentimental se convierte en una montaña rusa que experimenta altibajos que alternan la frustración, la incredulidad y la indignación. Marta es incapaz de escapar de su asombro (intuía que algún día podía pasar algo similar, pero no hasta este ex</w:t>
      </w:r>
      <w:r w:rsidR="00D4367A" w:rsidRPr="00D4367A">
        <w:rPr>
          <w:rFonts w:ascii="Arial" w:hAnsi="Arial" w:cs="Arial"/>
        </w:rPr>
        <w:t xml:space="preserve">tremo), y a medida que Cristina </w:t>
      </w:r>
      <w:r w:rsidR="002C2203">
        <w:rPr>
          <w:rFonts w:ascii="Arial" w:hAnsi="Arial" w:cs="Arial"/>
        </w:rPr>
        <w:t>confiesa</w:t>
      </w:r>
      <w:r w:rsidR="00D4367A" w:rsidRPr="00D4367A">
        <w:rPr>
          <w:rFonts w:ascii="Arial" w:hAnsi="Arial" w:cs="Arial"/>
        </w:rPr>
        <w:t xml:space="preserve"> su estrategia fraudulenta, su indignación aumenta. Se siente realmente dolorida, considera que todo su esfuerzo por hacer que sus alumnos y alumnas aprendan se desvanece en un abrir y cerrar de ojos. </w:t>
      </w:r>
    </w:p>
    <w:p w:rsidR="00873F2E" w:rsidRDefault="00873F2E" w:rsidP="00873F2E">
      <w:pPr>
        <w:pStyle w:val="Ttulo4"/>
        <w:spacing w:line="360" w:lineRule="auto"/>
        <w:jc w:val="both"/>
        <w:rPr>
          <w:rFonts w:ascii="Arial" w:hAnsi="Arial" w:cs="Arial"/>
        </w:rPr>
      </w:pPr>
      <w:r w:rsidRPr="00873F2E">
        <w:rPr>
          <w:rFonts w:ascii="Arial" w:hAnsi="Arial" w:cs="Arial"/>
        </w:rPr>
        <w:t>Estrategias frente al IC</w:t>
      </w:r>
    </w:p>
    <w:p w:rsidR="002F4286" w:rsidRPr="002F4286" w:rsidRDefault="002F4286" w:rsidP="002F4286">
      <w:pPr>
        <w:spacing w:line="360" w:lineRule="auto"/>
        <w:jc w:val="both"/>
        <w:rPr>
          <w:rFonts w:ascii="Arial" w:hAnsi="Arial" w:cs="Arial"/>
        </w:rPr>
      </w:pPr>
      <w:r w:rsidRPr="002F4286">
        <w:rPr>
          <w:rFonts w:ascii="Arial" w:hAnsi="Arial" w:cs="Arial"/>
        </w:rPr>
        <w:t>Desde el momento en que detecta el “acto ilegal”, por su mente son diversas las opciones que valora. Las acaba verbalizando a medida que transcurre la situación. La primera de ellas consiste en suspender rotundamente a su alumna. Cree que el suspenso comportará una reflexión en Cristina, quien tomará conciencia de lo grave que es la situación, y de la necesidad de evitar que una situación similar pueda repetirse. Además, considerando que el suspenso no es suficiente, opta por dirigirse al resto de alumnos y alumnas, para explicar qué ha sucedido, y dar cuenta de la impertinencia del acto de Cristina. Es un aviso para que a nadie se le ocurra llevar a cabo una acción semejante; el resultado sería desastroso. Finalmente, advierte a Cristina de que habrá nuevas consecuencias.</w:t>
      </w:r>
    </w:p>
    <w:p w:rsidR="00873F2E" w:rsidRPr="00873F2E" w:rsidRDefault="00873F2E" w:rsidP="00873F2E">
      <w:pPr>
        <w:pStyle w:val="Ttulo3"/>
        <w:spacing w:line="360" w:lineRule="auto"/>
        <w:jc w:val="both"/>
        <w:rPr>
          <w:rFonts w:ascii="Arial" w:hAnsi="Arial" w:cs="Arial"/>
        </w:rPr>
      </w:pPr>
      <w:r w:rsidRPr="00873F2E">
        <w:rPr>
          <w:rFonts w:ascii="Arial" w:hAnsi="Arial" w:cs="Arial"/>
        </w:rPr>
        <w:lastRenderedPageBreak/>
        <w:t xml:space="preserve">Actor 2: </w:t>
      </w:r>
      <w:r w:rsidR="00C268C3">
        <w:rPr>
          <w:rFonts w:ascii="Arial" w:hAnsi="Arial" w:cs="Arial"/>
        </w:rPr>
        <w:t>Cristina</w:t>
      </w:r>
    </w:p>
    <w:p w:rsidR="00873F2E" w:rsidRDefault="00873F2E" w:rsidP="00873F2E">
      <w:pPr>
        <w:pStyle w:val="Ttulo4"/>
        <w:spacing w:line="360" w:lineRule="auto"/>
        <w:jc w:val="both"/>
        <w:rPr>
          <w:rFonts w:ascii="Arial" w:hAnsi="Arial" w:cs="Arial"/>
        </w:rPr>
      </w:pPr>
      <w:r w:rsidRPr="00873F2E">
        <w:rPr>
          <w:rFonts w:ascii="Arial" w:hAnsi="Arial" w:cs="Arial"/>
        </w:rPr>
        <w:t>Concepciones sobre el IC</w:t>
      </w:r>
    </w:p>
    <w:p w:rsidR="00C268C3" w:rsidRPr="003A6F73" w:rsidRDefault="000E0B5C" w:rsidP="003A6F73">
      <w:pPr>
        <w:spacing w:line="360" w:lineRule="auto"/>
        <w:jc w:val="both"/>
        <w:rPr>
          <w:rFonts w:ascii="Arial" w:hAnsi="Arial" w:cs="Arial"/>
        </w:rPr>
      </w:pPr>
      <w:r w:rsidRPr="003A6F73">
        <w:rPr>
          <w:rFonts w:ascii="Arial" w:hAnsi="Arial" w:cs="Arial"/>
        </w:rPr>
        <w:t xml:space="preserve">Cristina acaba de ser descubierta copiando. </w:t>
      </w:r>
      <w:r w:rsidR="003A6F73">
        <w:rPr>
          <w:rFonts w:ascii="Arial" w:hAnsi="Arial" w:cs="Arial"/>
        </w:rPr>
        <w:t>Y</w:t>
      </w:r>
      <w:r w:rsidRPr="003A6F73">
        <w:rPr>
          <w:rFonts w:ascii="Arial" w:hAnsi="Arial" w:cs="Arial"/>
        </w:rPr>
        <w:t>a lo había hecho otras veces, pero nunca en un examen de Marta. Ella es consciente de lo que las matemáticas suponen para su profesora, motivo por el cual intuye que la situación es más grave de lo que en otra asignatura podría llegar a ser; y de lo que para Cristina realmente es. Entiende que las consecuencias trascenderán más allá de lo que para ella podría llegar a ser racional o coherente, en una situación de semejantes magnitudes.</w:t>
      </w:r>
    </w:p>
    <w:p w:rsidR="00873F2E" w:rsidRDefault="00873F2E" w:rsidP="00873F2E">
      <w:pPr>
        <w:pStyle w:val="Ttulo4"/>
        <w:spacing w:line="360" w:lineRule="auto"/>
        <w:jc w:val="both"/>
        <w:rPr>
          <w:rFonts w:ascii="Arial" w:hAnsi="Arial" w:cs="Arial"/>
        </w:rPr>
      </w:pPr>
      <w:r w:rsidRPr="00873F2E">
        <w:rPr>
          <w:rFonts w:ascii="Arial" w:hAnsi="Arial" w:cs="Arial"/>
        </w:rPr>
        <w:t>Sentimientos asociados al IC</w:t>
      </w:r>
    </w:p>
    <w:p w:rsidR="003A6F73" w:rsidRPr="003A6F73" w:rsidRDefault="003A6F73" w:rsidP="003A6F73">
      <w:pPr>
        <w:spacing w:line="360" w:lineRule="auto"/>
        <w:jc w:val="both"/>
        <w:rPr>
          <w:rFonts w:ascii="Arial" w:hAnsi="Arial" w:cs="Arial"/>
        </w:rPr>
      </w:pPr>
      <w:r w:rsidRPr="003A6F73">
        <w:rPr>
          <w:rFonts w:ascii="Arial" w:hAnsi="Arial" w:cs="Arial"/>
        </w:rPr>
        <w:t xml:space="preserve">El impacto emocional que genera en Cristina el hecho de ser descubierta se convierte en un bloqueo del cual le cuesta escapar. Siente que quiere </w:t>
      </w:r>
      <w:r>
        <w:rPr>
          <w:rFonts w:ascii="Arial" w:hAnsi="Arial" w:cs="Arial"/>
        </w:rPr>
        <w:t>huir</w:t>
      </w:r>
      <w:r w:rsidRPr="003A6F73">
        <w:rPr>
          <w:rFonts w:ascii="Arial" w:hAnsi="Arial" w:cs="Arial"/>
        </w:rPr>
        <w:t xml:space="preserve"> y evitar al máximo la situación; pero la realidad es otra. </w:t>
      </w:r>
      <w:r>
        <w:rPr>
          <w:rFonts w:ascii="Arial" w:hAnsi="Arial" w:cs="Arial"/>
        </w:rPr>
        <w:t>Vergüenza, miedo, incertidumbre; los sentimientos con los que etiqueta la situación varían en función de las contingencias; sin embargo, todos ellos coinciden en la connotación negativa. Cristina siente que la situación es grave, y más aún por el hecho de que sea Marta la profesora; quiere rectificar, pero ya es tarde, así que, pese al miedo predominante en ella, se muestra colaborativa y sincera, con el fin de minimizar al máximo las consecuencias de su acto.</w:t>
      </w:r>
    </w:p>
    <w:p w:rsidR="00873F2E" w:rsidRDefault="00873F2E" w:rsidP="00873F2E">
      <w:pPr>
        <w:pStyle w:val="Ttulo4"/>
        <w:spacing w:line="360" w:lineRule="auto"/>
        <w:jc w:val="both"/>
        <w:rPr>
          <w:rFonts w:ascii="Arial" w:hAnsi="Arial" w:cs="Arial"/>
        </w:rPr>
      </w:pPr>
      <w:r w:rsidRPr="00873F2E">
        <w:rPr>
          <w:rFonts w:ascii="Arial" w:hAnsi="Arial" w:cs="Arial"/>
        </w:rPr>
        <w:t>Estrategias frente al IC</w:t>
      </w:r>
    </w:p>
    <w:p w:rsidR="000E0B5C" w:rsidRPr="003A6F73" w:rsidRDefault="000E0B5C" w:rsidP="003A6F73">
      <w:pPr>
        <w:spacing w:line="360" w:lineRule="auto"/>
        <w:jc w:val="both"/>
        <w:rPr>
          <w:rFonts w:ascii="Arial" w:hAnsi="Arial" w:cs="Arial"/>
        </w:rPr>
      </w:pPr>
      <w:r w:rsidRPr="003A6F73">
        <w:rPr>
          <w:rFonts w:ascii="Arial" w:hAnsi="Arial" w:cs="Arial"/>
        </w:rPr>
        <w:t xml:space="preserve">Puesto que Cristina asume que las consecuencias de su acto serán desastrosas, opta por atenuar la frustración de Marta, siendo sincera; sin embargo, no lo consigue. </w:t>
      </w:r>
      <w:r w:rsidR="003A6F73" w:rsidRPr="003A6F73">
        <w:rPr>
          <w:rFonts w:ascii="Arial" w:hAnsi="Arial" w:cs="Arial"/>
        </w:rPr>
        <w:t>Tras</w:t>
      </w:r>
      <w:r w:rsidRPr="003A6F73">
        <w:rPr>
          <w:rFonts w:ascii="Arial" w:hAnsi="Arial" w:cs="Arial"/>
        </w:rPr>
        <w:t xml:space="preserve"> reconocer que h</w:t>
      </w:r>
      <w:r w:rsidR="003A6F73" w:rsidRPr="003A6F73">
        <w:rPr>
          <w:rFonts w:ascii="Arial" w:hAnsi="Arial" w:cs="Arial"/>
        </w:rPr>
        <w:t xml:space="preserve">a copiado, revelando el modo, siente que no hay nada más que pueda hacer; simplemente seguir siendo sincera, colaborando en la </w:t>
      </w:r>
      <w:r w:rsidR="00F23ECA">
        <w:rPr>
          <w:rFonts w:ascii="Arial" w:hAnsi="Arial" w:cs="Arial"/>
        </w:rPr>
        <w:t>re</w:t>
      </w:r>
      <w:r w:rsidR="003A6F73" w:rsidRPr="003A6F73">
        <w:rPr>
          <w:rFonts w:ascii="Arial" w:hAnsi="Arial" w:cs="Arial"/>
        </w:rPr>
        <w:t xml:space="preserve">solución del conflicto, y esperar las inevitables consecuencias. </w:t>
      </w:r>
    </w:p>
    <w:p w:rsidR="00873F2E" w:rsidRPr="00873F2E" w:rsidRDefault="00873F2E" w:rsidP="00873F2E">
      <w:pPr>
        <w:pStyle w:val="Ttulo2"/>
        <w:spacing w:line="360" w:lineRule="auto"/>
        <w:jc w:val="both"/>
        <w:rPr>
          <w:rFonts w:ascii="Arial" w:hAnsi="Arial" w:cs="Arial"/>
        </w:rPr>
      </w:pPr>
      <w:r w:rsidRPr="00873F2E">
        <w:rPr>
          <w:rFonts w:ascii="Arial" w:hAnsi="Arial" w:cs="Arial"/>
        </w:rPr>
        <w:t>Fase de intervención y seguimiento</w:t>
      </w:r>
    </w:p>
    <w:tbl>
      <w:tblPr>
        <w:tblStyle w:val="Tablaconcuadrcula"/>
        <w:tblW w:w="0" w:type="auto"/>
        <w:tblLook w:val="04A0" w:firstRow="1" w:lastRow="0" w:firstColumn="1" w:lastColumn="0" w:noHBand="0" w:noVBand="1"/>
      </w:tblPr>
      <w:tblGrid>
        <w:gridCol w:w="2263"/>
        <w:gridCol w:w="6231"/>
      </w:tblGrid>
      <w:tr w:rsidR="00873F2E" w:rsidRPr="00873F2E" w:rsidTr="00A00D22">
        <w:tc>
          <w:tcPr>
            <w:tcW w:w="8494" w:type="dxa"/>
            <w:gridSpan w:val="2"/>
          </w:tcPr>
          <w:p w:rsidR="00873F2E" w:rsidRPr="00873F2E" w:rsidRDefault="00873F2E" w:rsidP="00C21141">
            <w:pPr>
              <w:spacing w:line="360" w:lineRule="auto"/>
              <w:jc w:val="center"/>
              <w:rPr>
                <w:rFonts w:ascii="Arial" w:hAnsi="Arial" w:cs="Arial"/>
              </w:rPr>
            </w:pPr>
            <w:r w:rsidRPr="00873F2E">
              <w:rPr>
                <w:rFonts w:ascii="Arial" w:hAnsi="Arial" w:cs="Arial"/>
              </w:rPr>
              <w:t xml:space="preserve">IC: </w:t>
            </w:r>
            <w:r w:rsidR="00C21141">
              <w:rPr>
                <w:rFonts w:ascii="Arial" w:hAnsi="Arial" w:cs="Arial"/>
              </w:rPr>
              <w:t>fraude en el examen, con ayuda del móvil</w:t>
            </w:r>
          </w:p>
        </w:tc>
      </w:tr>
      <w:tr w:rsidR="00873F2E" w:rsidRPr="00873F2E" w:rsidTr="00B05AD6">
        <w:tc>
          <w:tcPr>
            <w:tcW w:w="8494" w:type="dxa"/>
            <w:gridSpan w:val="2"/>
          </w:tcPr>
          <w:p w:rsidR="00873F2E" w:rsidRPr="00873F2E" w:rsidRDefault="00873F2E" w:rsidP="00C21141">
            <w:pPr>
              <w:spacing w:line="360" w:lineRule="auto"/>
              <w:jc w:val="both"/>
              <w:rPr>
                <w:rFonts w:ascii="Arial" w:hAnsi="Arial" w:cs="Arial"/>
              </w:rPr>
            </w:pPr>
            <w:r w:rsidRPr="00873F2E">
              <w:rPr>
                <w:rFonts w:ascii="Arial" w:hAnsi="Arial" w:cs="Arial"/>
              </w:rPr>
              <w:t xml:space="preserve">Actor 1: </w:t>
            </w:r>
            <w:r w:rsidR="00C21141">
              <w:rPr>
                <w:rFonts w:ascii="Arial" w:hAnsi="Arial" w:cs="Arial"/>
              </w:rPr>
              <w:t>Marta</w:t>
            </w:r>
          </w:p>
        </w:tc>
      </w:tr>
      <w:tr w:rsidR="00873F2E" w:rsidRPr="00873F2E" w:rsidTr="00D05D93">
        <w:tc>
          <w:tcPr>
            <w:tcW w:w="2263" w:type="dxa"/>
          </w:tcPr>
          <w:p w:rsidR="00873F2E" w:rsidRPr="00873F2E" w:rsidRDefault="00873F2E" w:rsidP="00873F2E">
            <w:pPr>
              <w:spacing w:line="360" w:lineRule="auto"/>
              <w:jc w:val="both"/>
              <w:rPr>
                <w:rFonts w:ascii="Arial" w:hAnsi="Arial" w:cs="Arial"/>
              </w:rPr>
            </w:pPr>
            <w:r w:rsidRPr="00873F2E">
              <w:rPr>
                <w:rFonts w:ascii="Arial" w:hAnsi="Arial" w:cs="Arial"/>
              </w:rPr>
              <w:t>Sobre qué intervenir</w:t>
            </w:r>
          </w:p>
        </w:tc>
        <w:tc>
          <w:tcPr>
            <w:tcW w:w="6231" w:type="dxa"/>
          </w:tcPr>
          <w:p w:rsidR="00873F2E" w:rsidRPr="00873F2E" w:rsidRDefault="00873F2E" w:rsidP="00873F2E">
            <w:pPr>
              <w:spacing w:line="360" w:lineRule="auto"/>
              <w:jc w:val="both"/>
              <w:rPr>
                <w:rFonts w:ascii="Arial" w:hAnsi="Arial" w:cs="Arial"/>
              </w:rPr>
            </w:pPr>
            <w:r w:rsidRPr="00873F2E">
              <w:rPr>
                <w:rFonts w:ascii="Arial" w:hAnsi="Arial" w:cs="Arial"/>
              </w:rPr>
              <w:t>Tema 1:</w:t>
            </w:r>
            <w:r w:rsidR="00C21141">
              <w:rPr>
                <w:rFonts w:ascii="Arial" w:hAnsi="Arial" w:cs="Arial"/>
              </w:rPr>
              <w:t xml:space="preserve"> La interpretación de la situación.</w:t>
            </w:r>
          </w:p>
          <w:p w:rsidR="00873F2E" w:rsidRPr="00873F2E" w:rsidRDefault="00873F2E" w:rsidP="00873F2E">
            <w:pPr>
              <w:spacing w:line="360" w:lineRule="auto"/>
              <w:jc w:val="both"/>
              <w:rPr>
                <w:rFonts w:ascii="Arial" w:hAnsi="Arial" w:cs="Arial"/>
              </w:rPr>
            </w:pPr>
            <w:r w:rsidRPr="00873F2E">
              <w:rPr>
                <w:rFonts w:ascii="Arial" w:hAnsi="Arial" w:cs="Arial"/>
              </w:rPr>
              <w:t>Tema 2:</w:t>
            </w:r>
            <w:r w:rsidR="00C21141">
              <w:rPr>
                <w:rFonts w:ascii="Arial" w:hAnsi="Arial" w:cs="Arial"/>
              </w:rPr>
              <w:t xml:space="preserve"> El uso de aparatos tecnológicos en el aula.</w:t>
            </w:r>
          </w:p>
        </w:tc>
      </w:tr>
      <w:tr w:rsidR="00873F2E" w:rsidRPr="00873F2E" w:rsidTr="00D05D93">
        <w:tc>
          <w:tcPr>
            <w:tcW w:w="2263" w:type="dxa"/>
          </w:tcPr>
          <w:p w:rsidR="00873F2E" w:rsidRPr="00873F2E" w:rsidRDefault="00873F2E" w:rsidP="00873F2E">
            <w:pPr>
              <w:spacing w:line="360" w:lineRule="auto"/>
              <w:jc w:val="both"/>
              <w:rPr>
                <w:rFonts w:ascii="Arial" w:hAnsi="Arial" w:cs="Arial"/>
              </w:rPr>
            </w:pPr>
            <w:r w:rsidRPr="00873F2E">
              <w:rPr>
                <w:rFonts w:ascii="Arial" w:hAnsi="Arial" w:cs="Arial"/>
              </w:rPr>
              <w:t>Cómo intervenir</w:t>
            </w:r>
          </w:p>
        </w:tc>
        <w:tc>
          <w:tcPr>
            <w:tcW w:w="6231" w:type="dxa"/>
          </w:tcPr>
          <w:p w:rsidR="00873F2E" w:rsidRDefault="00873F2E" w:rsidP="00873F2E">
            <w:pPr>
              <w:spacing w:line="360" w:lineRule="auto"/>
              <w:jc w:val="both"/>
              <w:rPr>
                <w:rFonts w:ascii="Arial" w:hAnsi="Arial" w:cs="Arial"/>
              </w:rPr>
            </w:pPr>
            <w:r w:rsidRPr="00873F2E">
              <w:rPr>
                <w:rFonts w:ascii="Arial" w:hAnsi="Arial" w:cs="Arial"/>
              </w:rPr>
              <w:t>Tema 1:</w:t>
            </w:r>
            <w:r w:rsidR="00300DD2">
              <w:rPr>
                <w:rFonts w:ascii="Arial" w:hAnsi="Arial" w:cs="Arial"/>
              </w:rPr>
              <w:t xml:space="preserve"> La pasión que siente hacia las matemáticas le impide analizar con cierta racionalidad la situación a la que se está enfrentando. Su alumna hace uso de la tecnología porque no da sentido a lo que hace en la clase de matemáticas. Sin embargo, para Marta, esa no es su responsabilidad: “las matemáticas son números, no hay más”. De esta afirmación –que caracteriza su concepción sobre las matemáticas- se </w:t>
            </w:r>
            <w:r w:rsidR="00300DD2">
              <w:rPr>
                <w:rFonts w:ascii="Arial" w:hAnsi="Arial" w:cs="Arial"/>
              </w:rPr>
              <w:lastRenderedPageBreak/>
              <w:t xml:space="preserve">desprende una atribución externa al éxito de su alumnado; “si no aprenden es su problema”. </w:t>
            </w:r>
          </w:p>
          <w:p w:rsidR="00300DD2" w:rsidRPr="00873F2E" w:rsidRDefault="00300DD2" w:rsidP="00873F2E">
            <w:pPr>
              <w:spacing w:line="360" w:lineRule="auto"/>
              <w:jc w:val="both"/>
              <w:rPr>
                <w:rFonts w:ascii="Arial" w:hAnsi="Arial" w:cs="Arial"/>
              </w:rPr>
            </w:pPr>
            <w:r>
              <w:rPr>
                <w:rFonts w:ascii="Arial" w:hAnsi="Arial" w:cs="Arial"/>
              </w:rPr>
              <w:t>En esta situación, grabar sus clases para analizarlas posteriormente (con otros colegas), o invitar a otro profesor/a a que observe sus clases para luego comentarlas, podría ayudar a que Marta comprenda –o tome conciencia de- que el éxito de sus alumnos/as depende de ella, y que, si cambia el planteamiento de sus clases, probablemente se minimizaría el riesgo de que situaciones “de fraude”, como esta, se volvieran a repetir.</w:t>
            </w:r>
          </w:p>
          <w:p w:rsidR="00873F2E" w:rsidRPr="00873F2E" w:rsidRDefault="00873F2E" w:rsidP="00695DC9">
            <w:pPr>
              <w:spacing w:line="360" w:lineRule="auto"/>
              <w:jc w:val="both"/>
              <w:rPr>
                <w:rFonts w:ascii="Arial" w:hAnsi="Arial" w:cs="Arial"/>
              </w:rPr>
            </w:pPr>
            <w:r w:rsidRPr="00873F2E">
              <w:rPr>
                <w:rFonts w:ascii="Arial" w:hAnsi="Arial" w:cs="Arial"/>
              </w:rPr>
              <w:t>Tema 2:</w:t>
            </w:r>
            <w:r w:rsidR="00300DD2">
              <w:rPr>
                <w:rFonts w:ascii="Arial" w:hAnsi="Arial" w:cs="Arial"/>
              </w:rPr>
              <w:t xml:space="preserve"> En una sociedad como la actual, los aparatos tecnológicos definen </w:t>
            </w:r>
            <w:r w:rsidR="00695DC9">
              <w:rPr>
                <w:rFonts w:ascii="Arial" w:hAnsi="Arial" w:cs="Arial"/>
              </w:rPr>
              <w:t xml:space="preserve">y determinan </w:t>
            </w:r>
            <w:r w:rsidR="00300DD2">
              <w:rPr>
                <w:rFonts w:ascii="Arial" w:hAnsi="Arial" w:cs="Arial"/>
              </w:rPr>
              <w:t>nuestro día a día. Pretender minimizar –o elim</w:t>
            </w:r>
            <w:r w:rsidR="00695DC9">
              <w:rPr>
                <w:rFonts w:ascii="Arial" w:hAnsi="Arial" w:cs="Arial"/>
              </w:rPr>
              <w:t>inar- su presencia de las aulas</w:t>
            </w:r>
            <w:r w:rsidR="00300DD2">
              <w:rPr>
                <w:rFonts w:ascii="Arial" w:hAnsi="Arial" w:cs="Arial"/>
              </w:rPr>
              <w:t xml:space="preserve"> es una opción cómoda, y a su vez arriesgada.  No obstante, es evidente que los alumnos y alumnas, desde edades muy tempranas, ya se relacionan con la tecnología, y que, en consecuencia, su alta alfabetización digital puede ser provechosa en el aula. </w:t>
            </w:r>
            <w:r w:rsidR="00695DC9">
              <w:rPr>
                <w:rFonts w:ascii="Arial" w:hAnsi="Arial" w:cs="Arial"/>
              </w:rPr>
              <w:t>En consecuencia, es recomendable que Marta empiece a valorar las potenciales opciones que se desprenden del uso de las nuevas tecnologías en el aula</w:t>
            </w:r>
            <w:r w:rsidR="00DF1DE7">
              <w:rPr>
                <w:rFonts w:ascii="Arial" w:hAnsi="Arial" w:cs="Arial"/>
              </w:rPr>
              <w:t>; en este sentido, es aconsejable que Marta se cuestione la utilidad que tienen, tanto los contenidos que plantea en el aula, como el modo de enfocarlos</w:t>
            </w:r>
            <w:r w:rsidR="00207C5E">
              <w:rPr>
                <w:rFonts w:ascii="Arial" w:hAnsi="Arial" w:cs="Arial"/>
              </w:rPr>
              <w:t>, con el fin de ajustarlos a las necesidades y preferencias del alumnado</w:t>
            </w:r>
            <w:r w:rsidR="00695DC9">
              <w:rPr>
                <w:rFonts w:ascii="Arial" w:hAnsi="Arial" w:cs="Arial"/>
              </w:rPr>
              <w:t xml:space="preserve">. </w:t>
            </w:r>
          </w:p>
        </w:tc>
      </w:tr>
      <w:tr w:rsidR="00873F2E" w:rsidRPr="00873F2E" w:rsidTr="00D05D93">
        <w:tc>
          <w:tcPr>
            <w:tcW w:w="2263" w:type="dxa"/>
          </w:tcPr>
          <w:p w:rsidR="00873F2E" w:rsidRPr="00873F2E" w:rsidRDefault="00873F2E" w:rsidP="00873F2E">
            <w:pPr>
              <w:spacing w:line="360" w:lineRule="auto"/>
              <w:jc w:val="both"/>
              <w:rPr>
                <w:rFonts w:ascii="Arial" w:hAnsi="Arial" w:cs="Arial"/>
              </w:rPr>
            </w:pPr>
            <w:r w:rsidRPr="00873F2E">
              <w:rPr>
                <w:rFonts w:ascii="Arial" w:hAnsi="Arial" w:cs="Arial"/>
              </w:rPr>
              <w:lastRenderedPageBreak/>
              <w:t>Indicadores de cambio</w:t>
            </w:r>
          </w:p>
        </w:tc>
        <w:tc>
          <w:tcPr>
            <w:tcW w:w="6231" w:type="dxa"/>
          </w:tcPr>
          <w:p w:rsidR="00873F2E" w:rsidRPr="00873F2E" w:rsidRDefault="00873F2E" w:rsidP="00873F2E">
            <w:pPr>
              <w:spacing w:line="360" w:lineRule="auto"/>
              <w:jc w:val="both"/>
              <w:rPr>
                <w:rFonts w:ascii="Arial" w:hAnsi="Arial" w:cs="Arial"/>
              </w:rPr>
            </w:pPr>
            <w:r w:rsidRPr="00873F2E">
              <w:rPr>
                <w:rFonts w:ascii="Arial" w:hAnsi="Arial" w:cs="Arial"/>
              </w:rPr>
              <w:t>Tema 1:</w:t>
            </w:r>
            <w:r w:rsidR="00BF3475">
              <w:rPr>
                <w:rFonts w:ascii="Arial" w:hAnsi="Arial" w:cs="Arial"/>
              </w:rPr>
              <w:t xml:space="preserve"> Tomar conciencia de su responsabilidad en el éxito educativo de sus alumnos y alumnas.</w:t>
            </w:r>
          </w:p>
          <w:p w:rsidR="00873F2E" w:rsidRPr="00873F2E" w:rsidRDefault="00873F2E" w:rsidP="003172CD">
            <w:pPr>
              <w:spacing w:line="360" w:lineRule="auto"/>
              <w:jc w:val="both"/>
              <w:rPr>
                <w:rFonts w:ascii="Arial" w:hAnsi="Arial" w:cs="Arial"/>
              </w:rPr>
            </w:pPr>
            <w:r w:rsidRPr="00873F2E">
              <w:rPr>
                <w:rFonts w:ascii="Arial" w:hAnsi="Arial" w:cs="Arial"/>
              </w:rPr>
              <w:t>Tema 2:</w:t>
            </w:r>
            <w:r w:rsidR="00BF3475">
              <w:rPr>
                <w:rFonts w:ascii="Arial" w:hAnsi="Arial" w:cs="Arial"/>
              </w:rPr>
              <w:t xml:space="preserve"> Primeras iniciativas </w:t>
            </w:r>
            <w:r w:rsidR="003172CD">
              <w:rPr>
                <w:rFonts w:ascii="Arial" w:hAnsi="Arial" w:cs="Arial"/>
              </w:rPr>
              <w:t>de incorporación de</w:t>
            </w:r>
            <w:r w:rsidR="00BF3475">
              <w:rPr>
                <w:rFonts w:ascii="Arial" w:hAnsi="Arial" w:cs="Arial"/>
              </w:rPr>
              <w:t xml:space="preserve"> los aparatos tecnológicos (las TIC) en el aula.</w:t>
            </w:r>
          </w:p>
        </w:tc>
      </w:tr>
      <w:tr w:rsidR="00873F2E" w:rsidRPr="00873F2E" w:rsidTr="00D06C82">
        <w:tc>
          <w:tcPr>
            <w:tcW w:w="8494" w:type="dxa"/>
            <w:gridSpan w:val="2"/>
          </w:tcPr>
          <w:p w:rsidR="00873F2E" w:rsidRPr="00873F2E" w:rsidRDefault="00873F2E" w:rsidP="00986587">
            <w:pPr>
              <w:spacing w:line="360" w:lineRule="auto"/>
              <w:jc w:val="both"/>
              <w:rPr>
                <w:rFonts w:ascii="Arial" w:hAnsi="Arial" w:cs="Arial"/>
              </w:rPr>
            </w:pPr>
            <w:r w:rsidRPr="00873F2E">
              <w:rPr>
                <w:rFonts w:ascii="Arial" w:hAnsi="Arial" w:cs="Arial"/>
              </w:rPr>
              <w:t xml:space="preserve">Actor 2: </w:t>
            </w:r>
            <w:r w:rsidR="00986587">
              <w:rPr>
                <w:rFonts w:ascii="Arial" w:hAnsi="Arial" w:cs="Arial"/>
              </w:rPr>
              <w:t>Cristina</w:t>
            </w:r>
          </w:p>
        </w:tc>
      </w:tr>
      <w:tr w:rsidR="00873F2E" w:rsidRPr="00873F2E" w:rsidTr="00D05D93">
        <w:tc>
          <w:tcPr>
            <w:tcW w:w="2263" w:type="dxa"/>
          </w:tcPr>
          <w:p w:rsidR="00873F2E" w:rsidRPr="00873F2E" w:rsidRDefault="00873F2E" w:rsidP="00873F2E">
            <w:pPr>
              <w:spacing w:line="360" w:lineRule="auto"/>
              <w:jc w:val="both"/>
              <w:rPr>
                <w:rFonts w:ascii="Arial" w:hAnsi="Arial" w:cs="Arial"/>
              </w:rPr>
            </w:pPr>
            <w:r w:rsidRPr="00873F2E">
              <w:rPr>
                <w:rFonts w:ascii="Arial" w:hAnsi="Arial" w:cs="Arial"/>
              </w:rPr>
              <w:t>Sobre qué intervenir</w:t>
            </w:r>
          </w:p>
        </w:tc>
        <w:tc>
          <w:tcPr>
            <w:tcW w:w="6231" w:type="dxa"/>
          </w:tcPr>
          <w:p w:rsidR="00873F2E" w:rsidRPr="00873F2E" w:rsidRDefault="00873F2E" w:rsidP="00873F2E">
            <w:pPr>
              <w:spacing w:line="360" w:lineRule="auto"/>
              <w:jc w:val="both"/>
              <w:rPr>
                <w:rFonts w:ascii="Arial" w:hAnsi="Arial" w:cs="Arial"/>
              </w:rPr>
            </w:pPr>
            <w:r w:rsidRPr="00873F2E">
              <w:rPr>
                <w:rFonts w:ascii="Arial" w:hAnsi="Arial" w:cs="Arial"/>
              </w:rPr>
              <w:t>T</w:t>
            </w:r>
            <w:r w:rsidR="00986587">
              <w:rPr>
                <w:rFonts w:ascii="Arial" w:hAnsi="Arial" w:cs="Arial"/>
              </w:rPr>
              <w:t>ema 1</w:t>
            </w:r>
            <w:r w:rsidRPr="00873F2E">
              <w:rPr>
                <w:rFonts w:ascii="Arial" w:hAnsi="Arial" w:cs="Arial"/>
              </w:rPr>
              <w:t>:</w:t>
            </w:r>
            <w:r w:rsidR="00695DC9">
              <w:rPr>
                <w:rFonts w:ascii="Arial" w:hAnsi="Arial" w:cs="Arial"/>
              </w:rPr>
              <w:t xml:space="preserve"> El fraude que supone el hecho de hacer uso del móvil para copiar en el examen.</w:t>
            </w:r>
          </w:p>
        </w:tc>
      </w:tr>
      <w:tr w:rsidR="00873F2E" w:rsidRPr="00873F2E" w:rsidTr="00D05D93">
        <w:tc>
          <w:tcPr>
            <w:tcW w:w="2263" w:type="dxa"/>
          </w:tcPr>
          <w:p w:rsidR="00873F2E" w:rsidRPr="00873F2E" w:rsidRDefault="00873F2E" w:rsidP="00873F2E">
            <w:pPr>
              <w:spacing w:line="360" w:lineRule="auto"/>
              <w:jc w:val="both"/>
              <w:rPr>
                <w:rFonts w:ascii="Arial" w:hAnsi="Arial" w:cs="Arial"/>
              </w:rPr>
            </w:pPr>
            <w:r w:rsidRPr="00873F2E">
              <w:rPr>
                <w:rFonts w:ascii="Arial" w:hAnsi="Arial" w:cs="Arial"/>
              </w:rPr>
              <w:t>Cómo intervenir</w:t>
            </w:r>
          </w:p>
        </w:tc>
        <w:tc>
          <w:tcPr>
            <w:tcW w:w="6231" w:type="dxa"/>
          </w:tcPr>
          <w:p w:rsidR="00873F2E" w:rsidRPr="00873F2E" w:rsidRDefault="00873F2E" w:rsidP="00446C36">
            <w:pPr>
              <w:spacing w:line="360" w:lineRule="auto"/>
              <w:jc w:val="both"/>
              <w:rPr>
                <w:rFonts w:ascii="Arial" w:hAnsi="Arial" w:cs="Arial"/>
              </w:rPr>
            </w:pPr>
            <w:r w:rsidRPr="00873F2E">
              <w:rPr>
                <w:rFonts w:ascii="Arial" w:hAnsi="Arial" w:cs="Arial"/>
              </w:rPr>
              <w:t>T</w:t>
            </w:r>
            <w:r w:rsidR="00986587">
              <w:rPr>
                <w:rFonts w:ascii="Arial" w:hAnsi="Arial" w:cs="Arial"/>
              </w:rPr>
              <w:t>ema 1</w:t>
            </w:r>
            <w:r w:rsidRPr="00873F2E">
              <w:rPr>
                <w:rFonts w:ascii="Arial" w:hAnsi="Arial" w:cs="Arial"/>
              </w:rPr>
              <w:t>:</w:t>
            </w:r>
            <w:r w:rsidR="00446C36">
              <w:rPr>
                <w:rFonts w:ascii="Arial" w:hAnsi="Arial" w:cs="Arial"/>
              </w:rPr>
              <w:t xml:space="preserve"> Considerando que Cristina siente que </w:t>
            </w:r>
            <w:r w:rsidR="00731701">
              <w:rPr>
                <w:rFonts w:ascii="Arial" w:hAnsi="Arial" w:cs="Arial"/>
              </w:rPr>
              <w:t>“</w:t>
            </w:r>
            <w:r w:rsidR="00446C36">
              <w:rPr>
                <w:rFonts w:ascii="Arial" w:hAnsi="Arial" w:cs="Arial"/>
              </w:rPr>
              <w:t>para qué va a aprender algo que una aplicación de móvil puede hacer por ella</w:t>
            </w:r>
            <w:r w:rsidR="00731701">
              <w:rPr>
                <w:rFonts w:ascii="Arial" w:hAnsi="Arial" w:cs="Arial"/>
              </w:rPr>
              <w:t>”</w:t>
            </w:r>
            <w:r w:rsidR="00446C36">
              <w:rPr>
                <w:rFonts w:ascii="Arial" w:hAnsi="Arial" w:cs="Arial"/>
              </w:rPr>
              <w:t xml:space="preserve">, la intervención pasa por un cambio en el enfoque de las clases de Marta. Conocer la opinión de Cristina y del resto de compañeros y compañeras de clase, en relación al enfoque y </w:t>
            </w:r>
            <w:r w:rsidR="00446C36">
              <w:rPr>
                <w:rFonts w:ascii="Arial" w:hAnsi="Arial" w:cs="Arial"/>
              </w:rPr>
              <w:lastRenderedPageBreak/>
              <w:t>el interés de las clases de matemáticas, podría ser de ayuda para Marta, sobre cómo re-estructurar sus sesiones (para ajustarse, en mayor grado, a sus intereses, sin perder de vista los suyos propios –de naturaleza más pedagógica-).</w:t>
            </w:r>
          </w:p>
        </w:tc>
      </w:tr>
      <w:tr w:rsidR="00873F2E" w:rsidRPr="00873F2E" w:rsidTr="00D05D93">
        <w:tc>
          <w:tcPr>
            <w:tcW w:w="2263" w:type="dxa"/>
          </w:tcPr>
          <w:p w:rsidR="00873F2E" w:rsidRPr="00873F2E" w:rsidRDefault="00873F2E" w:rsidP="00873F2E">
            <w:pPr>
              <w:spacing w:line="360" w:lineRule="auto"/>
              <w:jc w:val="both"/>
              <w:rPr>
                <w:rFonts w:ascii="Arial" w:hAnsi="Arial" w:cs="Arial"/>
              </w:rPr>
            </w:pPr>
            <w:r w:rsidRPr="00873F2E">
              <w:rPr>
                <w:rFonts w:ascii="Arial" w:hAnsi="Arial" w:cs="Arial"/>
              </w:rPr>
              <w:lastRenderedPageBreak/>
              <w:t>Indicadores de cambio</w:t>
            </w:r>
          </w:p>
        </w:tc>
        <w:tc>
          <w:tcPr>
            <w:tcW w:w="6231" w:type="dxa"/>
          </w:tcPr>
          <w:p w:rsidR="00873F2E" w:rsidRPr="00873F2E" w:rsidRDefault="00873F2E" w:rsidP="00873F2E">
            <w:pPr>
              <w:spacing w:line="360" w:lineRule="auto"/>
              <w:jc w:val="both"/>
              <w:rPr>
                <w:rFonts w:ascii="Arial" w:hAnsi="Arial" w:cs="Arial"/>
              </w:rPr>
            </w:pPr>
            <w:r w:rsidRPr="00873F2E">
              <w:rPr>
                <w:rFonts w:ascii="Arial" w:hAnsi="Arial" w:cs="Arial"/>
              </w:rPr>
              <w:t>Tema 1:</w:t>
            </w:r>
            <w:r w:rsidR="00410543">
              <w:rPr>
                <w:rFonts w:ascii="Arial" w:hAnsi="Arial" w:cs="Arial"/>
              </w:rPr>
              <w:t xml:space="preserve"> Mostrar una actitud colaborativa hacia Marta, en tanto que le </w:t>
            </w:r>
            <w:r w:rsidR="00E46459">
              <w:rPr>
                <w:rFonts w:ascii="Arial" w:hAnsi="Arial" w:cs="Arial"/>
              </w:rPr>
              <w:t>exponga</w:t>
            </w:r>
            <w:bookmarkStart w:id="0" w:name="_GoBack"/>
            <w:bookmarkEnd w:id="0"/>
            <w:r w:rsidR="00410543">
              <w:rPr>
                <w:rFonts w:ascii="Arial" w:hAnsi="Arial" w:cs="Arial"/>
              </w:rPr>
              <w:t xml:space="preserve"> cuáles son sus intereses (incluso del resto de compañeros y compañeras; ella podría liderar esta “recogida de intereses”) para re-enfocar las clases, de modo que: 1) Las tecnologías puedan ser utilizadas en el aula sin que ello suponga un hecho que ponga en desventaja a otros compañeros/as, o minimice </w:t>
            </w:r>
            <w:r w:rsidR="00002C09">
              <w:rPr>
                <w:rFonts w:ascii="Arial" w:hAnsi="Arial" w:cs="Arial"/>
              </w:rPr>
              <w:t xml:space="preserve">la opción de aprendizaje en el aula. </w:t>
            </w:r>
          </w:p>
          <w:p w:rsidR="00873F2E" w:rsidRPr="00873F2E" w:rsidRDefault="00873F2E" w:rsidP="00873F2E">
            <w:pPr>
              <w:spacing w:line="360" w:lineRule="auto"/>
              <w:jc w:val="both"/>
              <w:rPr>
                <w:rFonts w:ascii="Arial" w:hAnsi="Arial" w:cs="Arial"/>
              </w:rPr>
            </w:pPr>
          </w:p>
        </w:tc>
      </w:tr>
    </w:tbl>
    <w:p w:rsidR="00873F2E" w:rsidRDefault="00873F2E"/>
    <w:p w:rsidR="00873F2E" w:rsidRDefault="00873F2E"/>
    <w:p w:rsidR="00873F2E" w:rsidRPr="00873F2E" w:rsidRDefault="00873F2E"/>
    <w:sectPr w:rsidR="00873F2E" w:rsidRPr="00873F2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09" w:rsidRDefault="00426309" w:rsidP="00474956">
      <w:pPr>
        <w:spacing w:after="0" w:line="240" w:lineRule="auto"/>
      </w:pPr>
      <w:r>
        <w:separator/>
      </w:r>
    </w:p>
  </w:endnote>
  <w:endnote w:type="continuationSeparator" w:id="0">
    <w:p w:rsidR="00426309" w:rsidRDefault="00426309" w:rsidP="0047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56" w:rsidRDefault="004749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56" w:rsidRDefault="004749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56" w:rsidRDefault="00474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09" w:rsidRDefault="00426309" w:rsidP="00474956">
      <w:pPr>
        <w:spacing w:after="0" w:line="240" w:lineRule="auto"/>
      </w:pPr>
      <w:r>
        <w:separator/>
      </w:r>
    </w:p>
  </w:footnote>
  <w:footnote w:type="continuationSeparator" w:id="0">
    <w:p w:rsidR="00426309" w:rsidRDefault="00426309" w:rsidP="0047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56" w:rsidRDefault="004749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56" w:rsidRPr="00474956" w:rsidRDefault="00474956">
    <w:pPr>
      <w:pStyle w:val="Encabezado"/>
      <w:rPr>
        <w:rStyle w:val="Referenciasutil"/>
        <w:lang w:val="ca-ES"/>
      </w:rPr>
    </w:pPr>
    <w:r w:rsidRPr="00474956">
      <w:rPr>
        <w:rStyle w:val="Referenciasutil"/>
      </w:rPr>
      <w:t>Autor: Àlex Márquez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56" w:rsidRDefault="004749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2E"/>
    <w:rsid w:val="00002C09"/>
    <w:rsid w:val="00021A65"/>
    <w:rsid w:val="0002239E"/>
    <w:rsid w:val="0005608C"/>
    <w:rsid w:val="000E0B5C"/>
    <w:rsid w:val="00207C5E"/>
    <w:rsid w:val="002C2203"/>
    <w:rsid w:val="002C3049"/>
    <w:rsid w:val="002F4286"/>
    <w:rsid w:val="00300DD2"/>
    <w:rsid w:val="003172CD"/>
    <w:rsid w:val="003A6F73"/>
    <w:rsid w:val="00410543"/>
    <w:rsid w:val="00426309"/>
    <w:rsid w:val="00446C36"/>
    <w:rsid w:val="00474956"/>
    <w:rsid w:val="00695DC9"/>
    <w:rsid w:val="006975E6"/>
    <w:rsid w:val="00731701"/>
    <w:rsid w:val="00873F2E"/>
    <w:rsid w:val="0094366D"/>
    <w:rsid w:val="00986587"/>
    <w:rsid w:val="00AE09B3"/>
    <w:rsid w:val="00BB428D"/>
    <w:rsid w:val="00BF3475"/>
    <w:rsid w:val="00C21141"/>
    <w:rsid w:val="00C256EC"/>
    <w:rsid w:val="00C268C3"/>
    <w:rsid w:val="00C32946"/>
    <w:rsid w:val="00C34907"/>
    <w:rsid w:val="00CD3A97"/>
    <w:rsid w:val="00D05D93"/>
    <w:rsid w:val="00D21C46"/>
    <w:rsid w:val="00D4367A"/>
    <w:rsid w:val="00D558FD"/>
    <w:rsid w:val="00DF1DE7"/>
    <w:rsid w:val="00E200DA"/>
    <w:rsid w:val="00E46459"/>
    <w:rsid w:val="00E70060"/>
    <w:rsid w:val="00F23E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FEF4"/>
  <w15:chartTrackingRefBased/>
  <w15:docId w15:val="{060AF512-3F0D-4C5D-987A-8F2428D3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73F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3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73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73F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73F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3F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73F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73F2E"/>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4749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956"/>
  </w:style>
  <w:style w:type="paragraph" w:styleId="Piedepgina">
    <w:name w:val="footer"/>
    <w:basedOn w:val="Normal"/>
    <w:link w:val="PiedepginaCar"/>
    <w:uiPriority w:val="99"/>
    <w:unhideWhenUsed/>
    <w:rsid w:val="004749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956"/>
  </w:style>
  <w:style w:type="character" w:styleId="Referenciasutil">
    <w:name w:val="Subtle Reference"/>
    <w:basedOn w:val="Fuentedeprrafopredeter"/>
    <w:uiPriority w:val="31"/>
    <w:qFormat/>
    <w:rsid w:val="0047495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1448</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Marquez</dc:creator>
  <cp:keywords/>
  <dc:description/>
  <cp:lastModifiedBy>Alex Marquez</cp:lastModifiedBy>
  <cp:revision>28</cp:revision>
  <dcterms:created xsi:type="dcterms:W3CDTF">2016-05-18T05:42:00Z</dcterms:created>
  <dcterms:modified xsi:type="dcterms:W3CDTF">2016-05-18T10:24:00Z</dcterms:modified>
</cp:coreProperties>
</file>